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5B1" w:rsidRDefault="00C965B1" w:rsidP="00612E50">
      <w:pPr>
        <w:spacing w:line="240" w:lineRule="auto"/>
        <w:rPr>
          <w:b/>
          <w:sz w:val="28"/>
          <w:szCs w:val="28"/>
        </w:rPr>
      </w:pPr>
      <w:r>
        <w:rPr>
          <w:noProof/>
        </w:rPr>
        <w:drawing>
          <wp:anchor distT="0" distB="0" distL="114300" distR="114300" simplePos="0" relativeHeight="251663360" behindDoc="0" locked="0" layoutInCell="1" allowOverlap="1" wp14:anchorId="29F71DDA" wp14:editId="40A94842">
            <wp:simplePos x="0" y="0"/>
            <wp:positionH relativeFrom="margin">
              <wp:align>right</wp:align>
            </wp:positionH>
            <wp:positionV relativeFrom="paragraph">
              <wp:posOffset>-180975</wp:posOffset>
            </wp:positionV>
            <wp:extent cx="2876550" cy="781050"/>
            <wp:effectExtent l="0" t="0" r="0" b="0"/>
            <wp:wrapNone/>
            <wp:docPr id="26" name="Picture 25">
              <a:extLst xmlns:a="http://schemas.openxmlformats.org/drawingml/2006/main">
                <a:ext uri="{FF2B5EF4-FFF2-40B4-BE49-F238E27FC236}">
                  <a16:creationId xmlns:a16="http://schemas.microsoft.com/office/drawing/2014/main" id="{80D2CFA0-9C4C-4CFF-A4D0-3F467A202DAB}"/>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80D2CFA0-9C4C-4CFF-A4D0-3F467A202DAB}"/>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9BD44F8" wp14:editId="174156BD">
            <wp:simplePos x="0" y="0"/>
            <wp:positionH relativeFrom="column">
              <wp:posOffset>28574</wp:posOffset>
            </wp:positionH>
            <wp:positionV relativeFrom="paragraph">
              <wp:posOffset>-228601</wp:posOffset>
            </wp:positionV>
            <wp:extent cx="904875" cy="1133475"/>
            <wp:effectExtent l="0" t="0" r="9525" b="9525"/>
            <wp:wrapNone/>
            <wp:docPr id="25" name="Picture 24" descr="Scouts-Aust-Colour-Letterhead---high-res">
              <a:extLst xmlns:a="http://schemas.openxmlformats.org/drawingml/2006/main">
                <a:ext uri="{FF2B5EF4-FFF2-40B4-BE49-F238E27FC236}">
                  <a16:creationId xmlns:a16="http://schemas.microsoft.com/office/drawing/2014/main" id="{26810A43-CDAE-4FF5-902D-90EEFBD4FE54}"/>
                </a:ext>
              </a:extLst>
            </wp:docPr>
            <wp:cNvGraphicFramePr/>
            <a:graphic xmlns:a="http://schemas.openxmlformats.org/drawingml/2006/main">
              <a:graphicData uri="http://schemas.openxmlformats.org/drawingml/2006/picture">
                <pic:pic xmlns:pic="http://schemas.openxmlformats.org/drawingml/2006/picture">
                  <pic:nvPicPr>
                    <pic:cNvPr id="25" name="Picture 24" descr="Scouts-Aust-Colour-Letterhead---high-res">
                      <a:extLst>
                        <a:ext uri="{FF2B5EF4-FFF2-40B4-BE49-F238E27FC236}">
                          <a16:creationId xmlns:a16="http://schemas.microsoft.com/office/drawing/2014/main" id="{26810A43-CDAE-4FF5-902D-90EEFBD4FE54}"/>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133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96AAE1B" wp14:editId="3C8443FA">
                <wp:simplePos x="0" y="0"/>
                <wp:positionH relativeFrom="column">
                  <wp:posOffset>1009650</wp:posOffset>
                </wp:positionH>
                <wp:positionV relativeFrom="paragraph">
                  <wp:posOffset>-266700</wp:posOffset>
                </wp:positionV>
                <wp:extent cx="2551430" cy="1485900"/>
                <wp:effectExtent l="0" t="0" r="20320" b="19050"/>
                <wp:wrapNone/>
                <wp:docPr id="24" name="Text Box 20">
                  <a:extLst xmlns:a="http://schemas.openxmlformats.org/drawingml/2006/main">
                    <a:ext uri="{FF2B5EF4-FFF2-40B4-BE49-F238E27FC236}">
                      <a16:creationId xmlns:a16="http://schemas.microsoft.com/office/drawing/2014/main" id="{20802CEA-48AC-44E5-B865-A48738D015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1430" cy="1485900"/>
                        </a:xfrm>
                        <a:prstGeom prst="rect">
                          <a:avLst/>
                        </a:prstGeom>
                        <a:solidFill>
                          <a:srgbClr val="FFFFFF"/>
                        </a:solidFill>
                        <a:ln w="9525">
                          <a:solidFill>
                            <a:srgbClr val="FFFFFF"/>
                          </a:solidFill>
                          <a:miter lim="800000"/>
                          <a:headEnd/>
                          <a:tailEnd/>
                        </a:ln>
                      </wps:spPr>
                      <wps:txbx>
                        <w:txbxContent>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t>Scouts Australia</w:t>
                            </w:r>
                            <w:r>
                              <w:rPr>
                                <w:rFonts w:ascii="Arial" w:eastAsia="Times New Roman" w:hAnsi="Arial" w:cstheme="minorBidi"/>
                                <w:sz w:val="14"/>
                                <w:szCs w:val="14"/>
                              </w:rPr>
                              <w:br/>
                              <w:t>Victorian Branch</w:t>
                            </w:r>
                          </w:p>
                          <w:p w:rsidR="00C965B1" w:rsidRDefault="00C965B1" w:rsidP="00C965B1">
                            <w:pPr>
                              <w:pStyle w:val="NormalWeb"/>
                              <w:spacing w:before="0" w:beforeAutospacing="0" w:after="0" w:afterAutospacing="0" w:line="180" w:lineRule="exact"/>
                            </w:pPr>
                            <w:proofErr w:type="spellStart"/>
                            <w:r>
                              <w:rPr>
                                <w:rFonts w:ascii="Arial" w:eastAsia="Times New Roman" w:hAnsi="Arial" w:cstheme="minorBidi"/>
                                <w:sz w:val="14"/>
                                <w:szCs w:val="14"/>
                              </w:rPr>
                              <w:t>Heany</w:t>
                            </w:r>
                            <w:proofErr w:type="spellEnd"/>
                            <w:r>
                              <w:rPr>
                                <w:rFonts w:ascii="Arial" w:eastAsia="Times New Roman" w:hAnsi="Arial" w:cstheme="minorBidi"/>
                                <w:sz w:val="14"/>
                                <w:szCs w:val="14"/>
                              </w:rPr>
                              <w:t xml:space="preserve"> Park Scout Group </w:t>
                            </w:r>
                          </w:p>
                          <w:p w:rsidR="00C965B1" w:rsidRDefault="00C965B1" w:rsidP="00C965B1">
                            <w:pPr>
                              <w:pStyle w:val="NormalWeb"/>
                              <w:spacing w:before="0" w:beforeAutospacing="0" w:after="0" w:afterAutospacing="0" w:line="180" w:lineRule="exact"/>
                            </w:pPr>
                            <w:proofErr w:type="spellStart"/>
                            <w:r>
                              <w:rPr>
                                <w:rFonts w:ascii="Arial" w:eastAsia="Times New Roman" w:hAnsi="Arial" w:cstheme="minorBidi"/>
                                <w:sz w:val="14"/>
                                <w:szCs w:val="14"/>
                              </w:rPr>
                              <w:t>Makeham</w:t>
                            </w:r>
                            <w:proofErr w:type="spellEnd"/>
                            <w:r>
                              <w:rPr>
                                <w:rFonts w:ascii="Arial" w:eastAsia="Times New Roman" w:hAnsi="Arial" w:cstheme="minorBidi"/>
                                <w:sz w:val="14"/>
                                <w:szCs w:val="14"/>
                              </w:rPr>
                              <w:t xml:space="preserve"> Ave, off Golding Ave</w:t>
                            </w:r>
                          </w:p>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t>Rowville Vic 3178</w:t>
                            </w:r>
                          </w:p>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t>A.B.N. 39 662 387 026</w:t>
                            </w:r>
                          </w:p>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br/>
                              <w:t>Postal Address</w:t>
                            </w:r>
                            <w:r>
                              <w:rPr>
                                <w:rFonts w:ascii="Arial" w:eastAsia="Times New Roman" w:hAnsi="Arial" w:cstheme="minorBidi"/>
                                <w:sz w:val="14"/>
                                <w:szCs w:val="14"/>
                              </w:rPr>
                              <w:br/>
                              <w:t>PO Box 2789</w:t>
                            </w:r>
                            <w:r>
                              <w:rPr>
                                <w:rFonts w:ascii="Arial" w:eastAsia="Times New Roman" w:hAnsi="Arial" w:cstheme="minorBidi"/>
                                <w:sz w:val="14"/>
                                <w:szCs w:val="14"/>
                              </w:rPr>
                              <w:br/>
                              <w:t>Rowville Vic 3178</w:t>
                            </w:r>
                          </w:p>
                          <w:p w:rsidR="00C965B1" w:rsidRDefault="00C965B1" w:rsidP="00C965B1">
                            <w:pPr>
                              <w:pStyle w:val="NormalWeb"/>
                              <w:spacing w:before="0" w:beforeAutospacing="0" w:after="0" w:afterAutospacing="0" w:line="180" w:lineRule="exact"/>
                            </w:pPr>
                            <w:r>
                              <w:rPr>
                                <w:rFonts w:ascii="Arial" w:eastAsia="Times New Roman" w:hAnsi="Arial"/>
                                <w:sz w:val="14"/>
                                <w:szCs w:val="14"/>
                                <w:lang w:val="x-none"/>
                              </w:rPr>
                              <w:t xml:space="preserve">Internet: </w:t>
                            </w:r>
                            <w:r>
                              <w:rPr>
                                <w:rFonts w:ascii="Arial" w:eastAsia="Times New Roman" w:hAnsi="Arial"/>
                                <w:sz w:val="14"/>
                                <w:szCs w:val="14"/>
                                <w:lang w:val="x-none"/>
                              </w:rPr>
                              <w:tab/>
                            </w:r>
                            <w:r>
                              <w:rPr>
                                <w:rFonts w:ascii="Arial" w:eastAsia="Times New Roman" w:hAnsi="Arial"/>
                                <w:sz w:val="14"/>
                                <w:szCs w:val="14"/>
                              </w:rPr>
                              <w:t>www.heanyparkscouts.com.au</w:t>
                            </w:r>
                          </w:p>
                          <w:p w:rsidR="00C965B1" w:rsidRDefault="00C965B1" w:rsidP="00C965B1">
                            <w:pPr>
                              <w:pStyle w:val="NormalWeb"/>
                              <w:spacing w:before="0" w:beforeAutospacing="0" w:after="0" w:afterAutospacing="0" w:line="180" w:lineRule="exact"/>
                            </w:pPr>
                            <w:r>
                              <w:rPr>
                                <w:rFonts w:ascii="Arial" w:eastAsia="Times New Roman" w:hAnsi="Arial"/>
                                <w:sz w:val="14"/>
                                <w:szCs w:val="14"/>
                                <w:lang w:val="x-none"/>
                              </w:rPr>
                              <w:t xml:space="preserve">Email: </w:t>
                            </w:r>
                            <w:r>
                              <w:rPr>
                                <w:rFonts w:ascii="Arial" w:eastAsia="Times New Roman" w:hAnsi="Arial"/>
                                <w:sz w:val="14"/>
                                <w:szCs w:val="14"/>
                                <w:lang w:val="x-none"/>
                              </w:rPr>
                              <w:tab/>
                            </w:r>
                            <w:r>
                              <w:rPr>
                                <w:rFonts w:ascii="Arial" w:eastAsia="Times New Roman" w:hAnsi="Arial"/>
                                <w:color w:val="0000FF"/>
                                <w:sz w:val="14"/>
                                <w:szCs w:val="14"/>
                                <w:u w:val="single"/>
                                <w:lang w:val="x-none"/>
                              </w:rPr>
                              <w:t>gl.heany-park@vicscouts.asn.au</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96AAE1B" id="_x0000_t202" coordsize="21600,21600" o:spt="202" path="m,l,21600r21600,l21600,xe">
                <v:stroke joinstyle="miter"/>
                <v:path gradientshapeok="t" o:connecttype="rect"/>
              </v:shapetype>
              <v:shape id="Text Box 20" o:spid="_x0000_s1026" type="#_x0000_t202" style="position:absolute;margin-left:79.5pt;margin-top:-21pt;width:200.9pt;height:1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" strokecolor="white">
                <v:path arrowok="t"/>
                <v:textbox>
                  <w:txbxContent>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t>Scouts Australia</w:t>
                      </w:r>
                      <w:r>
                        <w:rPr>
                          <w:rFonts w:ascii="Arial" w:eastAsia="Times New Roman" w:hAnsi="Arial" w:cstheme="minorBidi"/>
                          <w:sz w:val="14"/>
                          <w:szCs w:val="14"/>
                        </w:rPr>
                        <w:br/>
                        <w:t>Victorian Branch</w:t>
                      </w:r>
                    </w:p>
                    <w:p w:rsidR="00C965B1" w:rsidRDefault="00C965B1" w:rsidP="00C965B1">
                      <w:pPr>
                        <w:pStyle w:val="NormalWeb"/>
                        <w:spacing w:before="0" w:beforeAutospacing="0" w:after="0" w:afterAutospacing="0" w:line="180" w:lineRule="exact"/>
                      </w:pPr>
                      <w:proofErr w:type="spellStart"/>
                      <w:r>
                        <w:rPr>
                          <w:rFonts w:ascii="Arial" w:eastAsia="Times New Roman" w:hAnsi="Arial" w:cstheme="minorBidi"/>
                          <w:sz w:val="14"/>
                          <w:szCs w:val="14"/>
                        </w:rPr>
                        <w:t>Heany</w:t>
                      </w:r>
                      <w:proofErr w:type="spellEnd"/>
                      <w:r>
                        <w:rPr>
                          <w:rFonts w:ascii="Arial" w:eastAsia="Times New Roman" w:hAnsi="Arial" w:cstheme="minorBidi"/>
                          <w:sz w:val="14"/>
                          <w:szCs w:val="14"/>
                        </w:rPr>
                        <w:t xml:space="preserve"> Park Scout Group </w:t>
                      </w:r>
                    </w:p>
                    <w:p w:rsidR="00C965B1" w:rsidRDefault="00C965B1" w:rsidP="00C965B1">
                      <w:pPr>
                        <w:pStyle w:val="NormalWeb"/>
                        <w:spacing w:before="0" w:beforeAutospacing="0" w:after="0" w:afterAutospacing="0" w:line="180" w:lineRule="exact"/>
                      </w:pPr>
                      <w:proofErr w:type="spellStart"/>
                      <w:r>
                        <w:rPr>
                          <w:rFonts w:ascii="Arial" w:eastAsia="Times New Roman" w:hAnsi="Arial" w:cstheme="minorBidi"/>
                          <w:sz w:val="14"/>
                          <w:szCs w:val="14"/>
                        </w:rPr>
                        <w:t>Makeham</w:t>
                      </w:r>
                      <w:proofErr w:type="spellEnd"/>
                      <w:r>
                        <w:rPr>
                          <w:rFonts w:ascii="Arial" w:eastAsia="Times New Roman" w:hAnsi="Arial" w:cstheme="minorBidi"/>
                          <w:sz w:val="14"/>
                          <w:szCs w:val="14"/>
                        </w:rPr>
                        <w:t xml:space="preserve"> Ave, off Golding Ave</w:t>
                      </w:r>
                    </w:p>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t>Rowville Vic 3178</w:t>
                      </w:r>
                    </w:p>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t>A.B.N. 39 662 387 026</w:t>
                      </w:r>
                    </w:p>
                    <w:p w:rsidR="00C965B1" w:rsidRDefault="00C965B1" w:rsidP="00C965B1">
                      <w:pPr>
                        <w:pStyle w:val="NormalWeb"/>
                        <w:spacing w:before="0" w:beforeAutospacing="0" w:after="0" w:afterAutospacing="0" w:line="180" w:lineRule="exact"/>
                      </w:pPr>
                      <w:r>
                        <w:rPr>
                          <w:rFonts w:ascii="Arial" w:eastAsia="Times New Roman" w:hAnsi="Arial" w:cstheme="minorBidi"/>
                          <w:sz w:val="14"/>
                          <w:szCs w:val="14"/>
                        </w:rPr>
                        <w:br/>
                        <w:t>Postal Address</w:t>
                      </w:r>
                      <w:r>
                        <w:rPr>
                          <w:rFonts w:ascii="Arial" w:eastAsia="Times New Roman" w:hAnsi="Arial" w:cstheme="minorBidi"/>
                          <w:sz w:val="14"/>
                          <w:szCs w:val="14"/>
                        </w:rPr>
                        <w:br/>
                        <w:t>PO Box 2789</w:t>
                      </w:r>
                      <w:r>
                        <w:rPr>
                          <w:rFonts w:ascii="Arial" w:eastAsia="Times New Roman" w:hAnsi="Arial" w:cstheme="minorBidi"/>
                          <w:sz w:val="14"/>
                          <w:szCs w:val="14"/>
                        </w:rPr>
                        <w:br/>
                        <w:t>Rowville Vic 3178</w:t>
                      </w:r>
                    </w:p>
                    <w:p w:rsidR="00C965B1" w:rsidRDefault="00C965B1" w:rsidP="00C965B1">
                      <w:pPr>
                        <w:pStyle w:val="NormalWeb"/>
                        <w:spacing w:before="0" w:beforeAutospacing="0" w:after="0" w:afterAutospacing="0" w:line="180" w:lineRule="exact"/>
                      </w:pPr>
                      <w:r>
                        <w:rPr>
                          <w:rFonts w:ascii="Arial" w:eastAsia="Times New Roman" w:hAnsi="Arial"/>
                          <w:sz w:val="14"/>
                          <w:szCs w:val="14"/>
                          <w:lang w:val="x-none"/>
                        </w:rPr>
                        <w:t xml:space="preserve">Internet: </w:t>
                      </w:r>
                      <w:r>
                        <w:rPr>
                          <w:rFonts w:ascii="Arial" w:eastAsia="Times New Roman" w:hAnsi="Arial"/>
                          <w:sz w:val="14"/>
                          <w:szCs w:val="14"/>
                          <w:lang w:val="x-none"/>
                        </w:rPr>
                        <w:tab/>
                      </w:r>
                      <w:r>
                        <w:rPr>
                          <w:rFonts w:ascii="Arial" w:eastAsia="Times New Roman" w:hAnsi="Arial"/>
                          <w:sz w:val="14"/>
                          <w:szCs w:val="14"/>
                        </w:rPr>
                        <w:t>www.heanyparkscouts.com.au</w:t>
                      </w:r>
                    </w:p>
                    <w:p w:rsidR="00C965B1" w:rsidRDefault="00C965B1" w:rsidP="00C965B1">
                      <w:pPr>
                        <w:pStyle w:val="NormalWeb"/>
                        <w:spacing w:before="0" w:beforeAutospacing="0" w:after="0" w:afterAutospacing="0" w:line="180" w:lineRule="exact"/>
                      </w:pPr>
                      <w:r>
                        <w:rPr>
                          <w:rFonts w:ascii="Arial" w:eastAsia="Times New Roman" w:hAnsi="Arial"/>
                          <w:sz w:val="14"/>
                          <w:szCs w:val="14"/>
                          <w:lang w:val="x-none"/>
                        </w:rPr>
                        <w:t xml:space="preserve">Email: </w:t>
                      </w:r>
                      <w:r>
                        <w:rPr>
                          <w:rFonts w:ascii="Arial" w:eastAsia="Times New Roman" w:hAnsi="Arial"/>
                          <w:sz w:val="14"/>
                          <w:szCs w:val="14"/>
                          <w:lang w:val="x-none"/>
                        </w:rPr>
                        <w:tab/>
                      </w:r>
                      <w:r>
                        <w:rPr>
                          <w:rFonts w:ascii="Arial" w:eastAsia="Times New Roman" w:hAnsi="Arial"/>
                          <w:color w:val="0000FF"/>
                          <w:sz w:val="14"/>
                          <w:szCs w:val="14"/>
                          <w:u w:val="single"/>
                          <w:lang w:val="x-none"/>
                        </w:rPr>
                        <w:t>gl.heany-park@vicscouts.asn.au</w:t>
                      </w:r>
                    </w:p>
                  </w:txbxContent>
                </v:textbox>
              </v:shape>
            </w:pict>
          </mc:Fallback>
        </mc:AlternateContent>
      </w: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-266700</wp:posOffset>
                </wp:positionV>
                <wp:extent cx="6819900"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19900" cy="1562100"/>
                        </a:xfrm>
                        <a:prstGeom prst="rect">
                          <a:avLst/>
                        </a:prstGeom>
                        <a:noFill/>
                        <a:ln w="6350">
                          <a:noFill/>
                        </a:ln>
                      </wps:spPr>
                      <wps:txbx>
                        <w:txbxContent>
                          <w:p w:rsidR="00C965B1" w:rsidRDefault="00C96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5pt;margin-top:-21pt;width:537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" filled="f" stroked="f" strokeweight=".5pt">
                <v:textbox>
                  <w:txbxContent>
                    <w:p w:rsidR="00C965B1" w:rsidRDefault="00C965B1"/>
                  </w:txbxContent>
                </v:textbox>
              </v:shape>
            </w:pict>
          </mc:Fallback>
        </mc:AlternateContent>
      </w:r>
    </w:p>
    <w:p w:rsidR="00C965B1" w:rsidRDefault="00C965B1" w:rsidP="00612E50">
      <w:pPr>
        <w:spacing w:line="240" w:lineRule="auto"/>
        <w:rPr>
          <w:b/>
          <w:sz w:val="28"/>
          <w:szCs w:val="28"/>
        </w:rPr>
      </w:pPr>
    </w:p>
    <w:p w:rsidR="00C965B1" w:rsidRDefault="00C965B1" w:rsidP="00612E50">
      <w:pPr>
        <w:spacing w:line="240" w:lineRule="auto"/>
        <w:rPr>
          <w:b/>
          <w:sz w:val="28"/>
          <w:szCs w:val="28"/>
        </w:rPr>
      </w:pPr>
    </w:p>
    <w:p w:rsidR="00C965B1" w:rsidRDefault="00C965B1" w:rsidP="00612E50">
      <w:pPr>
        <w:spacing w:line="240" w:lineRule="auto"/>
        <w:rPr>
          <w:b/>
          <w:sz w:val="28"/>
          <w:szCs w:val="28"/>
        </w:rPr>
      </w:pPr>
    </w:p>
    <w:p w:rsidR="00612E50" w:rsidRPr="00C965B1" w:rsidRDefault="00612E50" w:rsidP="00C965B1">
      <w:pPr>
        <w:spacing w:line="240" w:lineRule="auto"/>
        <w:jc w:val="center"/>
        <w:rPr>
          <w:b/>
          <w:sz w:val="28"/>
          <w:szCs w:val="28"/>
          <w:u w:val="single"/>
        </w:rPr>
      </w:pPr>
      <w:r w:rsidRPr="00C965B1">
        <w:rPr>
          <w:b/>
          <w:sz w:val="28"/>
          <w:szCs w:val="28"/>
          <w:u w:val="single"/>
        </w:rPr>
        <w:t>Guidelines for the Hire and Use of the Rock Climbing Wall (RCW)</w:t>
      </w:r>
    </w:p>
    <w:p w:rsidR="00612E50" w:rsidRDefault="00612E50" w:rsidP="00612E50">
      <w:pPr>
        <w:spacing w:line="240" w:lineRule="auto"/>
      </w:pPr>
      <w:r>
        <w:t xml:space="preserve"> </w:t>
      </w:r>
    </w:p>
    <w:p w:rsidR="00612E50" w:rsidRDefault="00612E50" w:rsidP="00612E50">
      <w:pPr>
        <w:spacing w:line="240" w:lineRule="auto"/>
      </w:pPr>
      <w:r>
        <w:t xml:space="preserve">The RCW is a 6m x 3m </w:t>
      </w:r>
      <w:proofErr w:type="spellStart"/>
      <w:r>
        <w:t>deconstructable</w:t>
      </w:r>
      <w:proofErr w:type="spellEnd"/>
      <w:r>
        <w:t xml:space="preserve"> climbing wall suitable for use by children aged approximately 5 – 11. It is owned and managed by the </w:t>
      </w:r>
      <w:proofErr w:type="spellStart"/>
      <w:r>
        <w:t>Heany</w:t>
      </w:r>
      <w:proofErr w:type="spellEnd"/>
      <w:r>
        <w:t xml:space="preserve"> Park Scout Group (HPSG) and available for hire by Scout Groups and other groups associated with Scouts Australia. </w:t>
      </w:r>
    </w:p>
    <w:p w:rsidR="00612E50" w:rsidRDefault="00612E50" w:rsidP="00612E50">
      <w:pPr>
        <w:spacing w:line="240" w:lineRule="auto"/>
      </w:pPr>
      <w:r>
        <w:t xml:space="preserve">The purpose of the RCW is twofold: </w:t>
      </w:r>
      <w:r>
        <w:t xml:space="preserve"> For use as a non-competitive recreational activity that encourages and develops body coordination, </w:t>
      </w:r>
      <w:proofErr w:type="gramStart"/>
      <w:r>
        <w:t xml:space="preserve">and  </w:t>
      </w:r>
      <w:r>
        <w:t></w:t>
      </w:r>
      <w:proofErr w:type="gramEnd"/>
      <w:r>
        <w:t xml:space="preserve"> Promote Scouting as an organization that provides outdoor activities for children. </w:t>
      </w:r>
    </w:p>
    <w:p w:rsidR="00612E50" w:rsidRDefault="00612E50" w:rsidP="00612E50">
      <w:pPr>
        <w:spacing w:line="240" w:lineRule="auto"/>
      </w:pPr>
      <w:r>
        <w:t xml:space="preserve">Any change to these guidelines must be approved by the HPSG Parents Committee. </w:t>
      </w:r>
    </w:p>
    <w:p w:rsidR="00612E50" w:rsidRPr="00C965B1" w:rsidRDefault="00612E50" w:rsidP="00612E50">
      <w:pPr>
        <w:spacing w:line="240" w:lineRule="auto"/>
        <w:rPr>
          <w:b/>
          <w:u w:val="single"/>
        </w:rPr>
      </w:pPr>
      <w:r w:rsidRPr="00C965B1">
        <w:rPr>
          <w:b/>
          <w:u w:val="single"/>
        </w:rPr>
        <w:t xml:space="preserve">Management of RCW </w:t>
      </w:r>
    </w:p>
    <w:p w:rsidR="00612E50" w:rsidRDefault="00612E50" w:rsidP="00612E50">
      <w:pPr>
        <w:spacing w:line="240" w:lineRule="auto"/>
      </w:pPr>
      <w:r>
        <w:t xml:space="preserve"> I recommend the establishment of a RCW Management Team to manage and oversee the following functions: </w:t>
      </w:r>
      <w:r>
        <w:t xml:space="preserve"> Accept bookings (nominate a bookings officer) </w:t>
      </w:r>
      <w:r>
        <w:t xml:space="preserve"> Arrange for pick-up and drop off of the RCW </w:t>
      </w:r>
      <w:r>
        <w:t xml:space="preserve"> Ensure the Operating Instructions are easily followed and are handed out with each hire </w:t>
      </w:r>
      <w:r>
        <w:t xml:space="preserve"> Complete a check of the RCW upon return </w:t>
      </w:r>
      <w:r>
        <w:t xml:space="preserve"> Keep records of all hire details and payments collected </w:t>
      </w:r>
      <w:r>
        <w:t xml:space="preserve"> Forward payments to the Assistant Treasurer or Treasurer (can use red box in Hall) </w:t>
      </w:r>
      <w:r>
        <w:t xml:space="preserve"> Care and maintenance of the RCW and its accessories </w:t>
      </w:r>
      <w:r>
        <w:t xml:space="preserve"> Raise any issues concerning the RCW with the Parents Committee </w:t>
      </w:r>
    </w:p>
    <w:p w:rsidR="00612E50" w:rsidRDefault="00612E50" w:rsidP="00612E50">
      <w:pPr>
        <w:spacing w:line="240" w:lineRule="auto"/>
      </w:pPr>
      <w:r>
        <w:t xml:space="preserve">The RCW Management Team should include sufficient parents to ensure a coordinated hire process without being too onerous. At least one or two members of the Team should also be members of the Parents Committee.  </w:t>
      </w:r>
    </w:p>
    <w:p w:rsidR="00612E50" w:rsidRPr="00C965B1" w:rsidRDefault="00612E50" w:rsidP="00612E50">
      <w:pPr>
        <w:spacing w:line="240" w:lineRule="auto"/>
        <w:rPr>
          <w:b/>
          <w:u w:val="single"/>
        </w:rPr>
      </w:pPr>
      <w:r w:rsidRPr="00C965B1">
        <w:rPr>
          <w:b/>
          <w:u w:val="single"/>
        </w:rPr>
        <w:t xml:space="preserve">Operating Instructions </w:t>
      </w:r>
    </w:p>
    <w:p w:rsidR="00C965B1" w:rsidRDefault="00612E50" w:rsidP="00612E50">
      <w:pPr>
        <w:spacing w:line="240" w:lineRule="auto"/>
      </w:pPr>
      <w:r>
        <w:t>These are maintained by the RCW Management Team, and are to include instructions on:</w:t>
      </w:r>
    </w:p>
    <w:p w:rsidR="00C965B1" w:rsidRDefault="00612E50" w:rsidP="00C965B1">
      <w:pPr>
        <w:pStyle w:val="ListParagraph"/>
        <w:numPr>
          <w:ilvl w:val="0"/>
          <w:numId w:val="2"/>
        </w:numPr>
        <w:spacing w:after="0" w:line="240" w:lineRule="auto"/>
      </w:pPr>
      <w:r>
        <w:t xml:space="preserve">How to erect the RCW </w:t>
      </w:r>
    </w:p>
    <w:p w:rsidR="00C965B1" w:rsidRDefault="00612E50" w:rsidP="00C965B1">
      <w:pPr>
        <w:pStyle w:val="ListParagraph"/>
        <w:numPr>
          <w:ilvl w:val="0"/>
          <w:numId w:val="2"/>
        </w:numPr>
        <w:spacing w:after="0" w:line="240" w:lineRule="auto"/>
      </w:pPr>
      <w:r>
        <w:t>How to dismantle the RCW</w:t>
      </w:r>
    </w:p>
    <w:p w:rsidR="00C965B1" w:rsidRDefault="00612E50" w:rsidP="00C965B1">
      <w:pPr>
        <w:pStyle w:val="ListParagraph"/>
        <w:numPr>
          <w:ilvl w:val="0"/>
          <w:numId w:val="2"/>
        </w:numPr>
        <w:spacing w:after="0" w:line="240" w:lineRule="auto"/>
      </w:pPr>
      <w:r>
        <w:t>List of parts</w:t>
      </w:r>
    </w:p>
    <w:p w:rsidR="00C965B1" w:rsidRDefault="00612E50" w:rsidP="00C965B1">
      <w:pPr>
        <w:pStyle w:val="ListParagraph"/>
        <w:numPr>
          <w:ilvl w:val="0"/>
          <w:numId w:val="2"/>
        </w:numPr>
        <w:spacing w:after="0" w:line="240" w:lineRule="auto"/>
      </w:pPr>
      <w:r>
        <w:t>How to pack it back in the trailer</w:t>
      </w:r>
    </w:p>
    <w:p w:rsidR="00C965B1" w:rsidRDefault="00612E50" w:rsidP="00C965B1">
      <w:pPr>
        <w:pStyle w:val="ListParagraph"/>
        <w:numPr>
          <w:ilvl w:val="0"/>
          <w:numId w:val="2"/>
        </w:numPr>
        <w:spacing w:after="0" w:line="240" w:lineRule="auto"/>
      </w:pPr>
      <w:r>
        <w:t xml:space="preserve">Safety measures to be followed </w:t>
      </w:r>
    </w:p>
    <w:p w:rsidR="00612E50" w:rsidRDefault="00C965B1" w:rsidP="00C965B1">
      <w:pPr>
        <w:pStyle w:val="ListParagraph"/>
        <w:numPr>
          <w:ilvl w:val="0"/>
          <w:numId w:val="2"/>
        </w:numPr>
        <w:spacing w:after="0" w:line="240" w:lineRule="auto"/>
      </w:pPr>
      <w:r>
        <w:t>P</w:t>
      </w:r>
      <w:r w:rsidR="00612E50">
        <w:t xml:space="preserve">rotection of equipment and use in inclement weather conditions </w:t>
      </w:r>
    </w:p>
    <w:p w:rsidR="00C965B1" w:rsidRDefault="00C965B1" w:rsidP="00C965B1">
      <w:pPr>
        <w:pStyle w:val="ListParagraph"/>
        <w:numPr>
          <w:ilvl w:val="0"/>
          <w:numId w:val="2"/>
        </w:numPr>
        <w:spacing w:after="0" w:line="240" w:lineRule="auto"/>
      </w:pPr>
    </w:p>
    <w:p w:rsidR="00612E50" w:rsidRPr="00C965B1" w:rsidRDefault="00612E50" w:rsidP="00612E50">
      <w:pPr>
        <w:spacing w:line="240" w:lineRule="auto"/>
        <w:rPr>
          <w:b/>
          <w:u w:val="single"/>
        </w:rPr>
      </w:pPr>
      <w:r w:rsidRPr="00C965B1">
        <w:rPr>
          <w:b/>
          <w:u w:val="single"/>
        </w:rPr>
        <w:t xml:space="preserve">Authority to use the RCW </w:t>
      </w:r>
    </w:p>
    <w:p w:rsidR="00612E50" w:rsidRDefault="00612E50" w:rsidP="00612E50">
      <w:pPr>
        <w:spacing w:line="240" w:lineRule="auto"/>
      </w:pPr>
      <w:r>
        <w:t xml:space="preserve"> All bookings are to be authorized by the RCW Management Team or the Parents Committee. They are to use their discretion as to who can use or hire the RCW, however these are the preferred parameters: </w:t>
      </w:r>
    </w:p>
    <w:p w:rsidR="00C965B1" w:rsidRPr="00C965B1" w:rsidRDefault="00C965B1" w:rsidP="00C965B1">
      <w:pPr>
        <w:spacing w:line="240" w:lineRule="auto"/>
      </w:pPr>
      <w:r w:rsidRPr="00C965B1">
        <w:rPr>
          <w:u w:val="single"/>
        </w:rPr>
        <w:t>Group</w:t>
      </w:r>
      <w:r w:rsidR="00612E50" w:rsidRPr="00C965B1">
        <w:t xml:space="preserve">    </w:t>
      </w:r>
      <w:r w:rsidRPr="00C965B1">
        <w:tab/>
      </w:r>
      <w:r w:rsidRPr="00C965B1">
        <w:tab/>
      </w:r>
      <w:r w:rsidRPr="00C965B1">
        <w:tab/>
      </w:r>
      <w:r w:rsidR="00612E50" w:rsidRPr="00C965B1">
        <w:rPr>
          <w:u w:val="single"/>
        </w:rPr>
        <w:t>Charge</w:t>
      </w:r>
      <w:r w:rsidR="00612E50" w:rsidRPr="00C965B1">
        <w:t xml:space="preserve"> </w:t>
      </w:r>
    </w:p>
    <w:p w:rsidR="00C965B1" w:rsidRDefault="00612E50" w:rsidP="00C965B1">
      <w:pPr>
        <w:spacing w:after="0" w:line="240" w:lineRule="auto"/>
      </w:pPr>
      <w:proofErr w:type="spellStart"/>
      <w:r>
        <w:t>Heany</w:t>
      </w:r>
      <w:proofErr w:type="spellEnd"/>
      <w:r>
        <w:t xml:space="preserve"> Park Scout </w:t>
      </w:r>
      <w:proofErr w:type="gramStart"/>
      <w:r>
        <w:t xml:space="preserve">Group  </w:t>
      </w:r>
      <w:r w:rsidR="00C965B1">
        <w:tab/>
      </w:r>
      <w:proofErr w:type="gramEnd"/>
      <w:r>
        <w:t xml:space="preserve">nil </w:t>
      </w:r>
    </w:p>
    <w:p w:rsidR="00C965B1" w:rsidRDefault="00612E50" w:rsidP="00C965B1">
      <w:pPr>
        <w:spacing w:after="0" w:line="240" w:lineRule="auto"/>
      </w:pPr>
      <w:r>
        <w:t xml:space="preserve">Other Scout </w:t>
      </w:r>
      <w:proofErr w:type="gramStart"/>
      <w:r>
        <w:t xml:space="preserve">Groups  </w:t>
      </w:r>
      <w:r w:rsidR="00C965B1">
        <w:tab/>
      </w:r>
      <w:proofErr w:type="gramEnd"/>
      <w:r w:rsidR="00C965B1">
        <w:tab/>
      </w:r>
      <w:r>
        <w:t xml:space="preserve">$200 + $50 per second and each subsequent day  </w:t>
      </w:r>
    </w:p>
    <w:p w:rsidR="00C965B1" w:rsidRDefault="00612E50" w:rsidP="00C965B1">
      <w:pPr>
        <w:spacing w:after="0" w:line="240" w:lineRule="auto"/>
        <w:ind w:left="2880" w:hanging="2880"/>
      </w:pPr>
      <w:r>
        <w:t xml:space="preserve">Knox City Council </w:t>
      </w:r>
      <w:proofErr w:type="gramStart"/>
      <w:r>
        <w:t>events</w:t>
      </w:r>
      <w:proofErr w:type="gramEnd"/>
      <w:r>
        <w:t xml:space="preserve">   </w:t>
      </w:r>
      <w:r w:rsidR="00C965B1">
        <w:tab/>
      </w:r>
      <w:r>
        <w:t xml:space="preserve">Seek reimbursement through Knox District. Amount to be negotiated through Knox District Publicity Officer. </w:t>
      </w:r>
    </w:p>
    <w:p w:rsidR="00C965B1" w:rsidRDefault="00C965B1">
      <w:pPr>
        <w:rPr>
          <w:b/>
          <w:u w:val="single"/>
        </w:rPr>
      </w:pPr>
      <w:r>
        <w:rPr>
          <w:b/>
          <w:u w:val="single"/>
        </w:rPr>
        <w:br w:type="page"/>
      </w:r>
    </w:p>
    <w:p w:rsidR="00612E50" w:rsidRPr="00C965B1" w:rsidRDefault="00612E50" w:rsidP="00C965B1">
      <w:pPr>
        <w:spacing w:after="0" w:line="240" w:lineRule="auto"/>
        <w:ind w:left="2880" w:hanging="2880"/>
        <w:rPr>
          <w:b/>
          <w:u w:val="single"/>
        </w:rPr>
      </w:pPr>
      <w:r w:rsidRPr="00C965B1">
        <w:rPr>
          <w:b/>
          <w:u w:val="single"/>
        </w:rPr>
        <w:lastRenderedPageBreak/>
        <w:t xml:space="preserve">Payment  </w:t>
      </w:r>
    </w:p>
    <w:p w:rsidR="00C965B1" w:rsidRDefault="00C965B1" w:rsidP="00612E50">
      <w:pPr>
        <w:spacing w:line="240" w:lineRule="auto"/>
      </w:pPr>
    </w:p>
    <w:p w:rsidR="00612E50" w:rsidRDefault="00612E50" w:rsidP="00612E50">
      <w:pPr>
        <w:spacing w:line="240" w:lineRule="auto"/>
      </w:pPr>
      <w:r>
        <w:t xml:space="preserve">Payment is to be by cheque or by direct deposit to account: </w:t>
      </w:r>
    </w:p>
    <w:p w:rsidR="00612E50" w:rsidRDefault="00612E50" w:rsidP="00612E50">
      <w:pPr>
        <w:spacing w:line="240" w:lineRule="auto"/>
      </w:pPr>
      <w:r>
        <w:t xml:space="preserve">Cheques should be made payable to </w:t>
      </w:r>
      <w:proofErr w:type="spellStart"/>
      <w:r>
        <w:t>Heany</w:t>
      </w:r>
      <w:proofErr w:type="spellEnd"/>
      <w:r>
        <w:t xml:space="preserve"> Park Scout Group and be handed or forwarded to the Bookings Officer. Direct deposits to the account can be made using the following details: </w:t>
      </w:r>
    </w:p>
    <w:p w:rsidR="00C965B1" w:rsidRDefault="00612E50" w:rsidP="00C965B1">
      <w:pPr>
        <w:spacing w:after="0" w:line="240" w:lineRule="auto"/>
      </w:pPr>
      <w:proofErr w:type="spellStart"/>
      <w:r>
        <w:t>Heany</w:t>
      </w:r>
      <w:proofErr w:type="spellEnd"/>
      <w:r>
        <w:t xml:space="preserve"> Park Scout Group </w:t>
      </w:r>
    </w:p>
    <w:p w:rsidR="00C965B1" w:rsidRDefault="00612E50" w:rsidP="00C965B1">
      <w:pPr>
        <w:spacing w:after="0" w:line="240" w:lineRule="auto"/>
      </w:pPr>
      <w:r>
        <w:t xml:space="preserve">Commonwealth Bank </w:t>
      </w:r>
    </w:p>
    <w:p w:rsidR="00C965B1" w:rsidRDefault="00612E50" w:rsidP="00C965B1">
      <w:pPr>
        <w:spacing w:after="0" w:line="240" w:lineRule="auto"/>
      </w:pPr>
      <w:r>
        <w:t xml:space="preserve">BSB   </w:t>
      </w:r>
      <w:r w:rsidR="00C965B1">
        <w:t>033 289</w:t>
      </w:r>
    </w:p>
    <w:p w:rsidR="00612E50" w:rsidRDefault="00612E50" w:rsidP="00C965B1">
      <w:pPr>
        <w:spacing w:after="0" w:line="240" w:lineRule="auto"/>
      </w:pPr>
      <w:r>
        <w:t xml:space="preserve">Account Number </w:t>
      </w:r>
      <w:r w:rsidR="00C965B1">
        <w:t>366 732</w:t>
      </w:r>
    </w:p>
    <w:p w:rsidR="0099737D" w:rsidRDefault="0099737D" w:rsidP="00612E50">
      <w:pPr>
        <w:spacing w:line="240" w:lineRule="auto"/>
        <w:rPr>
          <w:b/>
          <w:u w:val="single"/>
        </w:rPr>
      </w:pPr>
    </w:p>
    <w:p w:rsidR="00612E50" w:rsidRPr="00C965B1" w:rsidRDefault="00612E50" w:rsidP="00612E50">
      <w:pPr>
        <w:spacing w:line="240" w:lineRule="auto"/>
        <w:rPr>
          <w:b/>
          <w:u w:val="single"/>
        </w:rPr>
      </w:pPr>
      <w:bookmarkStart w:id="0" w:name="_GoBack"/>
      <w:bookmarkEnd w:id="0"/>
      <w:r w:rsidRPr="00C965B1">
        <w:rPr>
          <w:b/>
          <w:u w:val="single"/>
        </w:rPr>
        <w:t xml:space="preserve">Hire Protocols </w:t>
      </w:r>
    </w:p>
    <w:p w:rsidR="00612E50" w:rsidRDefault="00612E50" w:rsidP="00612E50">
      <w:pPr>
        <w:spacing w:line="240" w:lineRule="auto"/>
      </w:pPr>
      <w:r>
        <w:t xml:space="preserve"> </w:t>
      </w:r>
    </w:p>
    <w:p w:rsidR="00C965B1" w:rsidRDefault="00612E50" w:rsidP="00C965B1">
      <w:pPr>
        <w:pStyle w:val="ListParagraph"/>
        <w:numPr>
          <w:ilvl w:val="0"/>
          <w:numId w:val="1"/>
        </w:numPr>
        <w:spacing w:after="0" w:line="240" w:lineRule="auto"/>
      </w:pPr>
      <w:r>
        <w:t>Hire of the RCW must be booked through the booking officer/RCW Management committee, preferabl</w:t>
      </w:r>
      <w:r w:rsidR="00C965B1">
        <w:t xml:space="preserve">y at least 2 weeks in advance </w:t>
      </w:r>
    </w:p>
    <w:p w:rsidR="00C965B1" w:rsidRDefault="00612E50" w:rsidP="00C965B1">
      <w:pPr>
        <w:pStyle w:val="ListParagraph"/>
        <w:numPr>
          <w:ilvl w:val="0"/>
          <w:numId w:val="1"/>
        </w:numPr>
        <w:spacing w:after="0" w:line="240" w:lineRule="auto"/>
      </w:pPr>
      <w:r>
        <w:t>The RCW is only to be transported by the hi</w:t>
      </w:r>
      <w:r w:rsidR="00C965B1">
        <w:t>rer in the dedicated trailer.</w:t>
      </w:r>
    </w:p>
    <w:p w:rsidR="00C965B1" w:rsidRDefault="00612E50" w:rsidP="00C965B1">
      <w:pPr>
        <w:pStyle w:val="ListParagraph"/>
        <w:numPr>
          <w:ilvl w:val="0"/>
          <w:numId w:val="1"/>
        </w:numPr>
        <w:spacing w:after="0" w:line="240" w:lineRule="auto"/>
      </w:pPr>
      <w:r>
        <w:t xml:space="preserve">The RCW must be collected </w:t>
      </w:r>
      <w:proofErr w:type="gramStart"/>
      <w:r>
        <w:t>from, and</w:t>
      </w:r>
      <w:proofErr w:type="gramEnd"/>
      <w:r>
        <w:t xml:space="preserve"> returned to the HPSG Scout Hall at </w:t>
      </w:r>
      <w:proofErr w:type="spellStart"/>
      <w:r>
        <w:t>Makeham</w:t>
      </w:r>
      <w:proofErr w:type="spellEnd"/>
      <w:r>
        <w:t xml:space="preserve"> Rd (off Golding Drive)</w:t>
      </w:r>
      <w:r w:rsidR="00C965B1">
        <w:t xml:space="preserve"> Rowville at the agreed time. </w:t>
      </w:r>
    </w:p>
    <w:p w:rsidR="00C965B1" w:rsidRDefault="00612E50" w:rsidP="00C965B1">
      <w:pPr>
        <w:pStyle w:val="ListParagraph"/>
        <w:numPr>
          <w:ilvl w:val="0"/>
          <w:numId w:val="1"/>
        </w:numPr>
        <w:spacing w:after="0" w:line="240" w:lineRule="auto"/>
      </w:pPr>
      <w:r>
        <w:t>RCW Operating Instructions m</w:t>
      </w:r>
      <w:r w:rsidR="00C965B1">
        <w:t xml:space="preserve">ust be followed </w:t>
      </w:r>
      <w:proofErr w:type="gramStart"/>
      <w:r w:rsidR="00C965B1">
        <w:t>at all times</w:t>
      </w:r>
      <w:proofErr w:type="gramEnd"/>
      <w:r w:rsidR="00C965B1">
        <w:t xml:space="preserve">. </w:t>
      </w:r>
    </w:p>
    <w:p w:rsidR="00612E50" w:rsidRDefault="00612E50" w:rsidP="00C965B1">
      <w:pPr>
        <w:pStyle w:val="ListParagraph"/>
        <w:numPr>
          <w:ilvl w:val="0"/>
          <w:numId w:val="1"/>
        </w:numPr>
        <w:spacing w:after="0" w:line="240" w:lineRule="auto"/>
      </w:pPr>
      <w:r>
        <w:t xml:space="preserve">Any damage to the RCW must be notified to the RCW Management Team upon return to HPSG. </w:t>
      </w:r>
    </w:p>
    <w:p w:rsidR="00612E50" w:rsidRDefault="00612E50" w:rsidP="00612E50">
      <w:pPr>
        <w:spacing w:line="240" w:lineRule="auto"/>
      </w:pPr>
      <w:r>
        <w:t xml:space="preserve"> </w:t>
      </w:r>
    </w:p>
    <w:p w:rsidR="00612E50" w:rsidRPr="00C965B1" w:rsidRDefault="00612E50" w:rsidP="00612E50">
      <w:pPr>
        <w:spacing w:line="240" w:lineRule="auto"/>
        <w:rPr>
          <w:b/>
          <w:u w:val="single"/>
        </w:rPr>
      </w:pPr>
      <w:r w:rsidRPr="00C965B1">
        <w:rPr>
          <w:b/>
          <w:u w:val="single"/>
        </w:rPr>
        <w:t xml:space="preserve">Insurance </w:t>
      </w:r>
    </w:p>
    <w:p w:rsidR="00612E50" w:rsidRDefault="00612E50" w:rsidP="00612E50">
      <w:pPr>
        <w:spacing w:line="240" w:lineRule="auto"/>
      </w:pPr>
      <w:r>
        <w:t xml:space="preserve">The physical structure and accessories are covered under the HPSG general (equipment) insurance cover. Public liability is covered under the Scouts Australia public liability cover. </w:t>
      </w:r>
    </w:p>
    <w:p w:rsidR="00714EA7" w:rsidRDefault="00612E50" w:rsidP="00612E50">
      <w:pPr>
        <w:spacing w:line="240" w:lineRule="auto"/>
      </w:pPr>
      <w:r>
        <w:t>Full details of this are to be obtained from Michelle Raymond, Gavin Thomas and/or Scouts Australia.</w:t>
      </w:r>
    </w:p>
    <w:sectPr w:rsidR="00714EA7" w:rsidSect="00C965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04CAF"/>
    <w:multiLevelType w:val="hybridMultilevel"/>
    <w:tmpl w:val="2ED2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7F5995"/>
    <w:multiLevelType w:val="hybridMultilevel"/>
    <w:tmpl w:val="D25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50"/>
    <w:rsid w:val="00332D9D"/>
    <w:rsid w:val="00612E50"/>
    <w:rsid w:val="006E5218"/>
    <w:rsid w:val="00714EA7"/>
    <w:rsid w:val="0099737D"/>
    <w:rsid w:val="00C9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E3DD"/>
  <w15:chartTrackingRefBased/>
  <w15:docId w15:val="{8887BA3D-3614-411B-92A3-C7E3AEAA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5B1"/>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C96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thomas</dc:creator>
  <cp:keywords/>
  <dc:description/>
  <cp:lastModifiedBy>adam thomas</cp:lastModifiedBy>
  <cp:revision>3</cp:revision>
  <dcterms:created xsi:type="dcterms:W3CDTF">2018-11-18T06:02:00Z</dcterms:created>
  <dcterms:modified xsi:type="dcterms:W3CDTF">2018-11-19T00:52:00Z</dcterms:modified>
</cp:coreProperties>
</file>